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C586" w14:textId="57E0431D" w:rsidR="004E1445" w:rsidRDefault="003C06DE" w:rsidP="003C06DE">
      <w:pPr>
        <w:jc w:val="center"/>
        <w:rPr>
          <w:rFonts w:ascii="Arial" w:hAnsi="Arial" w:cs="Arial"/>
          <w:b/>
          <w:bCs/>
          <w:lang w:val="es-MX"/>
        </w:rPr>
      </w:pPr>
      <w:r w:rsidRPr="003C06DE">
        <w:rPr>
          <w:rFonts w:ascii="Arial" w:hAnsi="Arial" w:cs="Arial"/>
          <w:b/>
          <w:bCs/>
          <w:lang w:val="es-MX"/>
        </w:rPr>
        <w:t>CON POLICÍA CERCANA Y VECINOS ORGANIZADOS SE MEJORA LA SEGURIDAD EN CANCÚN</w:t>
      </w:r>
    </w:p>
    <w:p w14:paraId="0CE1930A" w14:textId="77777777" w:rsidR="003C06DE" w:rsidRPr="004E1445" w:rsidRDefault="003C06DE" w:rsidP="004E1445">
      <w:pPr>
        <w:jc w:val="both"/>
        <w:rPr>
          <w:rFonts w:ascii="Arial" w:hAnsi="Arial" w:cs="Arial"/>
          <w:lang w:val="es-MX"/>
        </w:rPr>
      </w:pPr>
    </w:p>
    <w:p w14:paraId="2BC2A528" w14:textId="1A44EF9A" w:rsidR="004E1445" w:rsidRPr="003C06DE" w:rsidRDefault="003C06DE" w:rsidP="003C06DE">
      <w:pPr>
        <w:pStyle w:val="Prrafodelista"/>
        <w:numPr>
          <w:ilvl w:val="0"/>
          <w:numId w:val="3"/>
        </w:numPr>
        <w:jc w:val="both"/>
        <w:rPr>
          <w:rFonts w:ascii="Arial" w:hAnsi="Arial" w:cs="Arial"/>
          <w:b/>
          <w:bCs/>
          <w:lang w:val="es-MX"/>
        </w:rPr>
      </w:pPr>
      <w:r w:rsidRPr="003C06DE">
        <w:rPr>
          <w:rFonts w:ascii="Arial" w:hAnsi="Arial" w:cs="Arial"/>
          <w:lang w:val="es-MX"/>
        </w:rPr>
        <w:t xml:space="preserve">Autoridades </w:t>
      </w:r>
      <w:r w:rsidRPr="003C06DE">
        <w:rPr>
          <w:rFonts w:ascii="Tahoma" w:hAnsi="Tahoma" w:cs="Tahoma"/>
          <w:lang w:val="es-MX"/>
        </w:rPr>
        <w:t>⁠</w:t>
      </w:r>
      <w:r w:rsidRPr="003C06DE">
        <w:rPr>
          <w:rFonts w:ascii="Arial" w:hAnsi="Arial" w:cs="Arial"/>
          <w:lang w:val="es-MX"/>
        </w:rPr>
        <w:t>instalan Comités de Paz en las Sm 260 y 256</w:t>
      </w:r>
    </w:p>
    <w:p w14:paraId="5C071182" w14:textId="77777777" w:rsidR="003C06DE" w:rsidRPr="003C06DE" w:rsidRDefault="003C06DE" w:rsidP="003C06DE">
      <w:pPr>
        <w:pStyle w:val="Prrafodelista"/>
        <w:ind w:left="1065"/>
        <w:jc w:val="both"/>
        <w:rPr>
          <w:rFonts w:ascii="Arial" w:hAnsi="Arial" w:cs="Arial"/>
          <w:b/>
          <w:bCs/>
          <w:lang w:val="es-MX"/>
        </w:rPr>
      </w:pPr>
    </w:p>
    <w:p w14:paraId="5F69EDF5" w14:textId="77777777" w:rsidR="003C06DE" w:rsidRPr="003C06DE" w:rsidRDefault="004E1445" w:rsidP="003C06DE">
      <w:pPr>
        <w:jc w:val="both"/>
        <w:rPr>
          <w:rFonts w:ascii="Arial" w:hAnsi="Arial" w:cs="Arial"/>
          <w:lang w:val="es-MX"/>
        </w:rPr>
      </w:pPr>
      <w:r w:rsidRPr="004E1445">
        <w:rPr>
          <w:rFonts w:ascii="Arial" w:hAnsi="Arial" w:cs="Arial"/>
          <w:b/>
          <w:bCs/>
          <w:lang w:val="es-MX"/>
        </w:rPr>
        <w:t>Cancún, Q. R., a 1</w:t>
      </w:r>
      <w:r w:rsidR="003C06DE">
        <w:rPr>
          <w:rFonts w:ascii="Arial" w:hAnsi="Arial" w:cs="Arial"/>
          <w:b/>
          <w:bCs/>
          <w:lang w:val="es-MX"/>
        </w:rPr>
        <w:t>2</w:t>
      </w:r>
      <w:r w:rsidRPr="004E1445">
        <w:rPr>
          <w:rFonts w:ascii="Arial" w:hAnsi="Arial" w:cs="Arial"/>
          <w:b/>
          <w:bCs/>
          <w:lang w:val="es-MX"/>
        </w:rPr>
        <w:t xml:space="preserve"> de febrero de 2026.–</w:t>
      </w:r>
      <w:r w:rsidRPr="004E1445">
        <w:rPr>
          <w:rFonts w:ascii="Arial" w:hAnsi="Arial" w:cs="Arial"/>
          <w:lang w:val="es-MX"/>
        </w:rPr>
        <w:t xml:space="preserve"> </w:t>
      </w:r>
      <w:r w:rsidR="003C06DE" w:rsidRPr="003C06DE">
        <w:rPr>
          <w:rFonts w:ascii="Arial" w:hAnsi="Arial" w:cs="Arial"/>
          <w:lang w:val="es-MX"/>
        </w:rPr>
        <w:t xml:space="preserve">Para atender los problemas sociales que pueden generar violencia, fortalecer la unión entre vecinos y construir la Paz, el secretario general del Ayuntamiento de Benito Juárez, Pablo Gutiérrez Fernández, en representación de la Presidenta Municipal, Ana Paty </w:t>
      </w:r>
      <w:proofErr w:type="gramStart"/>
      <w:r w:rsidR="003C06DE" w:rsidRPr="003C06DE">
        <w:rPr>
          <w:rFonts w:ascii="Arial" w:hAnsi="Arial" w:cs="Arial"/>
          <w:lang w:val="es-MX"/>
        </w:rPr>
        <w:t>Peralta,  encabezó</w:t>
      </w:r>
      <w:proofErr w:type="gramEnd"/>
      <w:r w:rsidR="003C06DE" w:rsidRPr="003C06DE">
        <w:rPr>
          <w:rFonts w:ascii="Arial" w:hAnsi="Arial" w:cs="Arial"/>
          <w:lang w:val="es-MX"/>
        </w:rPr>
        <w:t xml:space="preserve"> la instalación de un nuevo Comité de Paz en la Supermanzana 260, sumando un total de 23.</w:t>
      </w:r>
    </w:p>
    <w:p w14:paraId="7DDAC1D1" w14:textId="77777777" w:rsidR="003C06DE" w:rsidRPr="003C06DE" w:rsidRDefault="003C06DE" w:rsidP="003C06DE">
      <w:pPr>
        <w:jc w:val="both"/>
        <w:rPr>
          <w:rFonts w:ascii="Arial" w:hAnsi="Arial" w:cs="Arial"/>
          <w:lang w:val="es-MX"/>
        </w:rPr>
      </w:pPr>
    </w:p>
    <w:p w14:paraId="4C4A6BC2" w14:textId="77777777" w:rsidR="003C06DE" w:rsidRPr="003C06DE" w:rsidRDefault="003C06DE" w:rsidP="003C06DE">
      <w:pPr>
        <w:jc w:val="both"/>
        <w:rPr>
          <w:rFonts w:ascii="Arial" w:hAnsi="Arial" w:cs="Arial"/>
          <w:lang w:val="es-MX"/>
        </w:rPr>
      </w:pPr>
      <w:r w:rsidRPr="003C06DE">
        <w:rPr>
          <w:rFonts w:ascii="Arial" w:hAnsi="Arial" w:cs="Arial"/>
          <w:lang w:val="es-MX"/>
        </w:rPr>
        <w:t xml:space="preserve">En su estancia en el Fraccionamiento  Rincón del Prado, resaltó el trabajo de la </w:t>
      </w:r>
      <w:proofErr w:type="gramStart"/>
      <w:r w:rsidRPr="003C06DE">
        <w:rPr>
          <w:rFonts w:ascii="Arial" w:hAnsi="Arial" w:cs="Arial"/>
          <w:lang w:val="es-MX"/>
        </w:rPr>
        <w:t>Alcaldesa</w:t>
      </w:r>
      <w:proofErr w:type="gramEnd"/>
      <w:r w:rsidRPr="003C06DE">
        <w:rPr>
          <w:rFonts w:ascii="Arial" w:hAnsi="Arial" w:cs="Arial"/>
          <w:lang w:val="es-MX"/>
        </w:rPr>
        <w:t xml:space="preserve">, señalando que este gobierno se caracteriza por estar cerca de la gente y atender las necesidades directamente. </w:t>
      </w:r>
    </w:p>
    <w:p w14:paraId="5E14BCA1" w14:textId="77777777" w:rsidR="003C06DE" w:rsidRPr="003C06DE" w:rsidRDefault="003C06DE" w:rsidP="003C06DE">
      <w:pPr>
        <w:jc w:val="both"/>
        <w:rPr>
          <w:rFonts w:ascii="Arial" w:hAnsi="Arial" w:cs="Arial"/>
          <w:lang w:val="es-MX"/>
        </w:rPr>
      </w:pPr>
    </w:p>
    <w:p w14:paraId="5C954D72" w14:textId="77777777" w:rsidR="003C06DE" w:rsidRPr="003C06DE" w:rsidRDefault="003C06DE" w:rsidP="003C06DE">
      <w:pPr>
        <w:jc w:val="both"/>
        <w:rPr>
          <w:rFonts w:ascii="Arial" w:hAnsi="Arial" w:cs="Arial"/>
          <w:lang w:val="es-MX"/>
        </w:rPr>
      </w:pPr>
      <w:r w:rsidRPr="003C06DE">
        <w:rPr>
          <w:rFonts w:ascii="Arial" w:hAnsi="Arial" w:cs="Arial"/>
          <w:lang w:val="es-MX"/>
        </w:rPr>
        <w:t xml:space="preserve">“Estamos aquí porque entendemos que la seguridad no se construye solo con patrullas, se construye escuchando, organizándonos y atendiendo los problemas desde su origen”, comentó. </w:t>
      </w:r>
    </w:p>
    <w:p w14:paraId="66C8E9E6" w14:textId="77777777" w:rsidR="003C06DE" w:rsidRPr="003C06DE" w:rsidRDefault="003C06DE" w:rsidP="003C06DE">
      <w:pPr>
        <w:jc w:val="both"/>
        <w:rPr>
          <w:rFonts w:ascii="Arial" w:hAnsi="Arial" w:cs="Arial"/>
          <w:lang w:val="es-MX"/>
        </w:rPr>
      </w:pPr>
    </w:p>
    <w:p w14:paraId="44C21471" w14:textId="77777777" w:rsidR="003C06DE" w:rsidRPr="003C06DE" w:rsidRDefault="003C06DE" w:rsidP="003C06DE">
      <w:pPr>
        <w:jc w:val="both"/>
        <w:rPr>
          <w:rFonts w:ascii="Arial" w:hAnsi="Arial" w:cs="Arial"/>
          <w:lang w:val="es-MX"/>
        </w:rPr>
      </w:pPr>
      <w:r w:rsidRPr="003C06DE">
        <w:rPr>
          <w:rFonts w:ascii="Arial" w:hAnsi="Arial" w:cs="Arial"/>
          <w:lang w:val="es-MX"/>
        </w:rPr>
        <w:t>Por último, explicó los tres compromisos comunitarios: “Cuidamos y alertamos”, “somos red” y “damos el ejemplo”, los cuales permitirán identificar oportunamente los desafíos de la colonia, atender las causas de fondo y no solo sus consecuencias, así como fortalecer la rendición de cuentas y la transparencia en la actuación de las autoridades.</w:t>
      </w:r>
    </w:p>
    <w:p w14:paraId="6496FE80" w14:textId="77777777" w:rsidR="003C06DE" w:rsidRPr="003C06DE" w:rsidRDefault="003C06DE" w:rsidP="003C06DE">
      <w:pPr>
        <w:jc w:val="both"/>
        <w:rPr>
          <w:rFonts w:ascii="Arial" w:hAnsi="Arial" w:cs="Arial"/>
          <w:lang w:val="es-MX"/>
        </w:rPr>
      </w:pPr>
    </w:p>
    <w:p w14:paraId="0FAE7155" w14:textId="77777777" w:rsidR="003C06DE" w:rsidRPr="003C06DE" w:rsidRDefault="003C06DE" w:rsidP="003C06DE">
      <w:pPr>
        <w:jc w:val="both"/>
        <w:rPr>
          <w:rFonts w:ascii="Arial" w:hAnsi="Arial" w:cs="Arial"/>
          <w:lang w:val="es-MX"/>
        </w:rPr>
      </w:pPr>
      <w:r w:rsidRPr="003C06DE">
        <w:rPr>
          <w:rFonts w:ascii="Arial" w:hAnsi="Arial" w:cs="Arial"/>
          <w:lang w:val="es-MX"/>
        </w:rPr>
        <w:t xml:space="preserve">Durante esta jornada se presentaron los elementos policiales de la zona, así como al director general del Instituto de la Cultura Física y Deporte, Alejandro Luna López, quien será el enlace institucional y dará seguimiento a los acuerdos del comité. Además, las vecinas y vecinos firmaron el documento que formaliza el grupo de paz, y se concluyó con un diálogo abierto. </w:t>
      </w:r>
    </w:p>
    <w:p w14:paraId="323E94E2" w14:textId="77777777" w:rsidR="003C06DE" w:rsidRPr="003C06DE" w:rsidRDefault="003C06DE" w:rsidP="003C06DE">
      <w:pPr>
        <w:jc w:val="both"/>
        <w:rPr>
          <w:rFonts w:ascii="Arial" w:hAnsi="Arial" w:cs="Arial"/>
          <w:lang w:val="es-MX"/>
        </w:rPr>
      </w:pPr>
    </w:p>
    <w:p w14:paraId="3582E2EF" w14:textId="25E27520" w:rsidR="004E1445" w:rsidRPr="004E1445" w:rsidRDefault="003C06DE" w:rsidP="003C06DE">
      <w:pPr>
        <w:jc w:val="both"/>
        <w:rPr>
          <w:rFonts w:ascii="Arial" w:hAnsi="Arial" w:cs="Arial"/>
          <w:lang w:val="es-MX"/>
        </w:rPr>
      </w:pPr>
      <w:r w:rsidRPr="003C06DE">
        <w:rPr>
          <w:rFonts w:ascii="Arial" w:hAnsi="Arial" w:cs="Arial"/>
          <w:lang w:val="es-MX"/>
        </w:rPr>
        <w:t>Es importante mencionar que este miércoles también se instaló un comité en la Supermanzana 256, con lo que ya suman 23 de los más de 600 que se tienen contemplados para conformarse en el municipio.</w:t>
      </w:r>
    </w:p>
    <w:p w14:paraId="7948A8DD" w14:textId="77777777" w:rsidR="004E1445" w:rsidRPr="004E1445" w:rsidRDefault="004E1445" w:rsidP="004E1445">
      <w:pPr>
        <w:jc w:val="both"/>
        <w:rPr>
          <w:rFonts w:ascii="Arial" w:hAnsi="Arial" w:cs="Arial"/>
          <w:lang w:val="es-MX"/>
        </w:rPr>
      </w:pPr>
    </w:p>
    <w:p w14:paraId="73832669" w14:textId="03D160A3" w:rsidR="004E1445" w:rsidRPr="004E1445" w:rsidRDefault="004E1445" w:rsidP="003C06DE">
      <w:pPr>
        <w:jc w:val="center"/>
        <w:rPr>
          <w:rFonts w:ascii="Arial" w:hAnsi="Arial" w:cs="Arial"/>
          <w:lang w:val="es-MX"/>
        </w:rPr>
      </w:pPr>
      <w:r w:rsidRPr="004E1445">
        <w:rPr>
          <w:rFonts w:ascii="Arial" w:hAnsi="Arial" w:cs="Arial"/>
          <w:lang w:val="es-MX"/>
        </w:rPr>
        <w:t>************</w:t>
      </w:r>
    </w:p>
    <w:p w14:paraId="533E4F58" w14:textId="7BB409FD" w:rsidR="00D44E57" w:rsidRPr="004E1445" w:rsidRDefault="00D44E57" w:rsidP="004E1445">
      <w:pPr>
        <w:jc w:val="both"/>
        <w:rPr>
          <w:rFonts w:ascii="Arial" w:hAnsi="Arial" w:cs="Arial"/>
          <w:lang w:val="es-MX"/>
        </w:rPr>
      </w:pPr>
    </w:p>
    <w:sectPr w:rsidR="00D44E57" w:rsidRPr="004E144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2766" w14:textId="77777777" w:rsidR="002E175B" w:rsidRDefault="002E175B">
      <w:r>
        <w:separator/>
      </w:r>
    </w:p>
  </w:endnote>
  <w:endnote w:type="continuationSeparator" w:id="0">
    <w:p w14:paraId="1B6A1AB8" w14:textId="77777777" w:rsidR="002E175B" w:rsidRDefault="002E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3CE" w14:textId="77777777" w:rsidR="00D44E57" w:rsidRDefault="003C06DE">
    <w:pPr>
      <w:pStyle w:val="Piedepgina"/>
    </w:pPr>
    <w:r>
      <w:rPr>
        <w:noProof/>
        <w:lang w:eastAsia="es-MX"/>
      </w:rPr>
      <w:drawing>
        <wp:anchor distT="0" distB="0" distL="114300" distR="114300" simplePos="0" relativeHeight="251661312" behindDoc="1" locked="0" layoutInCell="1" allowOverlap="1" wp14:anchorId="798277B6" wp14:editId="1D3777F5">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AA08" w14:textId="77777777" w:rsidR="002E175B" w:rsidRDefault="002E175B">
      <w:r>
        <w:separator/>
      </w:r>
    </w:p>
  </w:footnote>
  <w:footnote w:type="continuationSeparator" w:id="0">
    <w:p w14:paraId="27D5A976" w14:textId="77777777" w:rsidR="002E175B" w:rsidRDefault="002E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4AA3" w14:textId="77777777" w:rsidR="00D44E57" w:rsidRDefault="003C06DE">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76D09058" wp14:editId="3A3E6EF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01A8C6" w14:textId="0233B3E9" w:rsidR="00D44E57" w:rsidRDefault="003C06DE">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1</w:t>
                          </w:r>
                          <w:r w:rsidR="004E1445">
                            <w:rPr>
                              <w:rFonts w:cstheme="minorHAnsi"/>
                              <w:b/>
                              <w:bCs/>
                              <w:lang w:val="es-ES"/>
                            </w:rPr>
                            <w:t>96</w:t>
                          </w:r>
                          <w:r>
                            <w:rPr>
                              <w:rFonts w:cstheme="minorHAnsi"/>
                              <w:b/>
                              <w:bCs/>
                              <w:lang w:val="es-ES"/>
                            </w:rPr>
                            <w:t>8</w:t>
                          </w:r>
                        </w:p>
                        <w:p w14:paraId="75A8757B" w14:textId="77777777" w:rsidR="004E1445" w:rsidRDefault="004E1445">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D0905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7401A8C6" w14:textId="0233B3E9" w:rsidR="00D44E57" w:rsidRDefault="003C06DE">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1</w:t>
                    </w:r>
                    <w:r w:rsidR="004E1445">
                      <w:rPr>
                        <w:rFonts w:cstheme="minorHAnsi"/>
                        <w:b/>
                        <w:bCs/>
                        <w:lang w:val="es-ES"/>
                      </w:rPr>
                      <w:t>96</w:t>
                    </w:r>
                    <w:r>
                      <w:rPr>
                        <w:rFonts w:cstheme="minorHAnsi"/>
                        <w:b/>
                        <w:bCs/>
                        <w:lang w:val="es-ES"/>
                      </w:rPr>
                      <w:t>8</w:t>
                    </w:r>
                  </w:p>
                  <w:p w14:paraId="75A8757B" w14:textId="77777777" w:rsidR="004E1445" w:rsidRDefault="004E1445">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0832C77B" wp14:editId="1F1B687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2AA92B27" w14:textId="77777777" w:rsidR="00D44E57" w:rsidRDefault="00D44E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80747"/>
    <w:multiLevelType w:val="hybridMultilevel"/>
    <w:tmpl w:val="1178AE5A"/>
    <w:lvl w:ilvl="0" w:tplc="BF92E7D2">
      <w:numFmt w:val="bullet"/>
      <w:lvlText w:val="•"/>
      <w:lvlJc w:val="left"/>
      <w:pPr>
        <w:ind w:left="1065" w:hanging="705"/>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D9E7798"/>
    <w:multiLevelType w:val="hybridMultilevel"/>
    <w:tmpl w:val="8B1C5300"/>
    <w:lvl w:ilvl="0" w:tplc="BF92E7D2">
      <w:numFmt w:val="bullet"/>
      <w:lvlText w:val="•"/>
      <w:lvlJc w:val="left"/>
      <w:pPr>
        <w:ind w:left="1065" w:hanging="705"/>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F257AF"/>
    <w:multiLevelType w:val="hybridMultilevel"/>
    <w:tmpl w:val="248ED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1228286">
    <w:abstractNumId w:val="2"/>
  </w:num>
  <w:num w:numId="2" w16cid:durableId="1867064094">
    <w:abstractNumId w:val="0"/>
  </w:num>
  <w:num w:numId="3" w16cid:durableId="178553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175B"/>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06DE"/>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1445"/>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4E57"/>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9D13"/>
  <w15:docId w15:val="{5CEB8E95-F228-41A5-86F8-C847951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1576</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2026-02-11T20:48:00Z</dcterms:created>
  <dcterms:modified xsi:type="dcterms:W3CDTF">2026-02-12T13:33:00Z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